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42E45" w14:textId="77777777" w:rsidR="00C04EC7" w:rsidRDefault="002952AE">
      <w:pPr>
        <w:autoSpaceDN w:val="0"/>
        <w:spacing w:line="180" w:lineRule="exact"/>
        <w:jc w:val="left"/>
        <w:rPr>
          <w:b/>
          <w:sz w:val="15"/>
          <w:szCs w:val="8"/>
        </w:rPr>
      </w:pPr>
      <w:r>
        <w:rPr>
          <w:rFonts w:hint="eastAsia"/>
          <w:bCs/>
          <w:noProof/>
          <w:sz w:val="16"/>
          <w:szCs w:val="10"/>
        </w:rPr>
        <w:drawing>
          <wp:anchor distT="0" distB="0" distL="114300" distR="114300" simplePos="0" relativeHeight="251659264" behindDoc="0" locked="0" layoutInCell="1" allowOverlap="1" wp14:anchorId="0590AADB" wp14:editId="19F7431A">
            <wp:simplePos x="0" y="0"/>
            <wp:positionH relativeFrom="column">
              <wp:posOffset>4832350</wp:posOffset>
            </wp:positionH>
            <wp:positionV relativeFrom="paragraph">
              <wp:posOffset>10160</wp:posOffset>
            </wp:positionV>
            <wp:extent cx="1241425" cy="310515"/>
            <wp:effectExtent l="0" t="0" r="15875" b="13335"/>
            <wp:wrapNone/>
            <wp:docPr id="1" name="图片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15"/>
          <w:szCs w:val="8"/>
        </w:rPr>
        <w:t>NINGBO DEYE INVERTER TECHNOLOGY CO.,LTD</w:t>
      </w:r>
    </w:p>
    <w:p w14:paraId="7A5FEFAB" w14:textId="77777777" w:rsidR="00C04EC7" w:rsidRDefault="002952AE">
      <w:pPr>
        <w:autoSpaceDN w:val="0"/>
        <w:spacing w:line="180" w:lineRule="exact"/>
        <w:jc w:val="left"/>
        <w:rPr>
          <w:bCs/>
          <w:sz w:val="15"/>
          <w:szCs w:val="8"/>
        </w:rPr>
      </w:pPr>
      <w:r>
        <w:rPr>
          <w:bCs/>
          <w:sz w:val="15"/>
          <w:szCs w:val="8"/>
        </w:rPr>
        <w:t>ADDRESS:NO.26 SOUTHERN YONGJIANG ROAD,BEILUN,NINGBO CHINA</w:t>
      </w:r>
      <w:r>
        <w:rPr>
          <w:rFonts w:hint="eastAsia"/>
          <w:bCs/>
          <w:sz w:val="15"/>
          <w:szCs w:val="8"/>
        </w:rPr>
        <w:t xml:space="preserve">                                                  </w:t>
      </w:r>
    </w:p>
    <w:p w14:paraId="4D7A74D2" w14:textId="77777777" w:rsidR="00C04EC7" w:rsidRDefault="002952AE">
      <w:pPr>
        <w:autoSpaceDN w:val="0"/>
        <w:spacing w:line="180" w:lineRule="exact"/>
        <w:jc w:val="left"/>
        <w:rPr>
          <w:bCs/>
          <w:sz w:val="16"/>
          <w:szCs w:val="10"/>
        </w:rPr>
      </w:pPr>
      <w:r>
        <w:rPr>
          <w:rFonts w:hint="eastAsia"/>
          <w:bCs/>
          <w:sz w:val="16"/>
          <w:szCs w:val="10"/>
        </w:rPr>
        <w:t>Jiangtao@deye.com.cn</w:t>
      </w:r>
    </w:p>
    <w:p w14:paraId="6DE0864F" w14:textId="77777777" w:rsidR="00C04EC7" w:rsidRDefault="002952AE">
      <w:pPr>
        <w:autoSpaceDN w:val="0"/>
        <w:spacing w:line="180" w:lineRule="exact"/>
        <w:jc w:val="left"/>
        <w:rPr>
          <w:bCs/>
          <w:sz w:val="15"/>
          <w:szCs w:val="8"/>
        </w:rPr>
      </w:pPr>
      <w:r>
        <w:rPr>
          <w:rFonts w:hint="eastAsia"/>
          <w:bCs/>
          <w:sz w:val="15"/>
          <w:szCs w:val="8"/>
        </w:rPr>
        <w:t>TEL:0086-574-86228957</w:t>
      </w:r>
    </w:p>
    <w:p w14:paraId="598D85B9" w14:textId="77777777" w:rsidR="00C04EC7" w:rsidRDefault="002952AE">
      <w:pPr>
        <w:autoSpaceDN w:val="0"/>
        <w:spacing w:line="180" w:lineRule="exact"/>
        <w:jc w:val="left"/>
        <w:rPr>
          <w:b/>
          <w:sz w:val="36"/>
          <w:szCs w:val="32"/>
        </w:rPr>
      </w:pPr>
      <w:r>
        <w:rPr>
          <w:rFonts w:hint="eastAsia"/>
          <w:bCs/>
          <w:sz w:val="15"/>
          <w:szCs w:val="8"/>
        </w:rPr>
        <w:t>FAX:0086-574-86228957</w:t>
      </w:r>
    </w:p>
    <w:p w14:paraId="25500252" w14:textId="77777777" w:rsidR="00C04EC7" w:rsidRDefault="002952AE">
      <w:pPr>
        <w:widowControl/>
        <w:rPr>
          <w:rFonts w:ascii="Arial" w:eastAsia="SimSun" w:hAnsi="Arial" w:cs="Arial"/>
          <w:b/>
          <w:color w:val="000000"/>
          <w:kern w:val="0"/>
          <w:sz w:val="28"/>
          <w:szCs w:val="28"/>
          <w:lang w:bidi="ar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D60CBB" wp14:editId="57B340AE">
                <wp:simplePos x="0" y="0"/>
                <wp:positionH relativeFrom="column">
                  <wp:posOffset>-10160</wp:posOffset>
                </wp:positionH>
                <wp:positionV relativeFrom="paragraph">
                  <wp:posOffset>170815</wp:posOffset>
                </wp:positionV>
                <wp:extent cx="6073775" cy="190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43635" y="1670685"/>
                          <a:ext cx="6073775" cy="1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9E0A53E" id="直接连接符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13.45pt" to="477.4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" strokecolor="black [3200]" strokeweight=".5pt">
                <v:stroke joinstyle="miter"/>
              </v:line>
            </w:pict>
          </mc:Fallback>
        </mc:AlternateContent>
      </w:r>
    </w:p>
    <w:p w14:paraId="0975BDCA" w14:textId="77777777" w:rsidR="00C04EC7" w:rsidRDefault="002952AE">
      <w:pPr>
        <w:widowControl/>
        <w:jc w:val="center"/>
      </w:pPr>
      <w:r>
        <w:rPr>
          <w:rFonts w:ascii="Arial" w:eastAsia="SimSun" w:hAnsi="Arial" w:cs="Arial"/>
          <w:b/>
          <w:color w:val="000000"/>
          <w:kern w:val="0"/>
          <w:sz w:val="28"/>
          <w:szCs w:val="28"/>
          <w:lang w:bidi="ar"/>
        </w:rPr>
        <w:t>Warranty Claim Form</w:t>
      </w:r>
    </w:p>
    <w:p w14:paraId="04FE9221" w14:textId="77777777" w:rsidR="00C04EC7" w:rsidRDefault="002952AE">
      <w:pPr>
        <w:rPr>
          <w:rFonts w:ascii="Arial" w:eastAsia="SimSun" w:hAnsi="Arial" w:cs="Arial"/>
          <w:b/>
          <w:color w:val="000000"/>
          <w:kern w:val="0"/>
          <w:szCs w:val="21"/>
          <w:lang w:bidi="ar"/>
        </w:rPr>
      </w:pPr>
      <w:r>
        <w:rPr>
          <w:rFonts w:ascii="Arial" w:eastAsia="SimSun" w:hAnsi="Arial" w:cs="Arial"/>
          <w:b/>
          <w:color w:val="000000"/>
          <w:kern w:val="0"/>
          <w:szCs w:val="21"/>
          <w:lang w:bidi="ar"/>
        </w:rPr>
        <w:t xml:space="preserve">Note: Signature or Seal stamp required. </w:t>
      </w:r>
      <w:r>
        <w:rPr>
          <w:rFonts w:ascii="Arial" w:eastAsia="SimSun" w:hAnsi="Arial" w:cs="Arial" w:hint="eastAsia"/>
          <w:b/>
          <w:color w:val="000000"/>
          <w:kern w:val="0"/>
          <w:szCs w:val="21"/>
          <w:lang w:bidi="ar"/>
        </w:rPr>
        <w:t>Please send completed warranty claim form and purchase invoice to jiangtao@deye.com.cn</w:t>
      </w:r>
    </w:p>
    <w:p w14:paraId="3538A1C1" w14:textId="77777777" w:rsidR="00C04EC7" w:rsidRDefault="002952AE">
      <w:pPr>
        <w:widowControl/>
      </w:pPr>
      <w:r>
        <w:rPr>
          <w:rFonts w:ascii="Arial" w:eastAsia="SimSun" w:hAnsi="Arial" w:cs="Arial" w:hint="eastAsia"/>
          <w:b/>
          <w:color w:val="000000"/>
          <w:kern w:val="0"/>
          <w:szCs w:val="21"/>
          <w:lang w:bidi="ar"/>
        </w:rPr>
        <w:t xml:space="preserve">DEYE </w:t>
      </w:r>
      <w:r>
        <w:rPr>
          <w:rFonts w:ascii="Arial" w:eastAsia="SimSun" w:hAnsi="Arial" w:cs="Arial"/>
          <w:b/>
          <w:color w:val="000000"/>
          <w:kern w:val="0"/>
          <w:szCs w:val="21"/>
          <w:lang w:bidi="ar"/>
        </w:rPr>
        <w:t xml:space="preserve">shall have no obligation for unqualified application such as incorrect information or missing necessary information. </w:t>
      </w:r>
    </w:p>
    <w:tbl>
      <w:tblPr>
        <w:tblStyle w:val="TableGrid"/>
        <w:tblpPr w:leftFromText="180" w:rightFromText="180" w:vertAnchor="text" w:horzAnchor="page" w:tblpX="1238" w:tblpY="303"/>
        <w:tblOverlap w:val="never"/>
        <w:tblW w:w="9640" w:type="dxa"/>
        <w:tblLayout w:type="fixed"/>
        <w:tblLook w:val="04A0" w:firstRow="1" w:lastRow="0" w:firstColumn="1" w:lastColumn="0" w:noHBand="0" w:noVBand="1"/>
      </w:tblPr>
      <w:tblGrid>
        <w:gridCol w:w="2569"/>
        <w:gridCol w:w="2951"/>
        <w:gridCol w:w="2186"/>
        <w:gridCol w:w="1934"/>
      </w:tblGrid>
      <w:tr w:rsidR="00C04EC7" w14:paraId="7C79F64B" w14:textId="77777777">
        <w:trPr>
          <w:trHeight w:val="334"/>
        </w:trPr>
        <w:tc>
          <w:tcPr>
            <w:tcW w:w="2569" w:type="dxa"/>
          </w:tcPr>
          <w:p w14:paraId="58A23191" w14:textId="77777777" w:rsidR="00C04EC7" w:rsidRDefault="002952AE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Cs w:val="21"/>
                <w:lang w:bidi="ar"/>
              </w:rPr>
              <w:t>Product Model</w:t>
            </w:r>
          </w:p>
        </w:tc>
        <w:tc>
          <w:tcPr>
            <w:tcW w:w="2951" w:type="dxa"/>
          </w:tcPr>
          <w:p w14:paraId="61547A50" w14:textId="0A27854E" w:rsidR="00C04EC7" w:rsidRDefault="00C04EC7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86" w:type="dxa"/>
          </w:tcPr>
          <w:p w14:paraId="00E54BD3" w14:textId="77777777" w:rsidR="00C04EC7" w:rsidRDefault="002952AE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Cs w:val="21"/>
                <w:lang w:bidi="ar"/>
              </w:rPr>
              <w:t xml:space="preserve">Serial Number (S/N) </w:t>
            </w:r>
          </w:p>
        </w:tc>
        <w:tc>
          <w:tcPr>
            <w:tcW w:w="1934" w:type="dxa"/>
          </w:tcPr>
          <w:p w14:paraId="779A7B52" w14:textId="0070F617" w:rsidR="00C04EC7" w:rsidRDefault="00C04EC7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Cs w:val="21"/>
                <w:lang w:bidi="ar"/>
              </w:rPr>
            </w:pPr>
          </w:p>
        </w:tc>
      </w:tr>
      <w:tr w:rsidR="00C04EC7" w14:paraId="7E593E42" w14:textId="77777777">
        <w:trPr>
          <w:trHeight w:val="334"/>
        </w:trPr>
        <w:tc>
          <w:tcPr>
            <w:tcW w:w="2569" w:type="dxa"/>
          </w:tcPr>
          <w:p w14:paraId="6DEA8A36" w14:textId="77777777" w:rsidR="00C04EC7" w:rsidRDefault="002952AE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Cs w:val="21"/>
                <w:lang w:bidi="ar"/>
              </w:rPr>
              <w:t xml:space="preserve">Company Name </w:t>
            </w:r>
          </w:p>
        </w:tc>
        <w:tc>
          <w:tcPr>
            <w:tcW w:w="7071" w:type="dxa"/>
            <w:gridSpan w:val="3"/>
          </w:tcPr>
          <w:p w14:paraId="59C53A45" w14:textId="0A8B5916" w:rsidR="00C04EC7" w:rsidRDefault="00C04EC7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Cs w:val="21"/>
                <w:lang w:bidi="ar"/>
              </w:rPr>
            </w:pPr>
          </w:p>
        </w:tc>
      </w:tr>
      <w:tr w:rsidR="00C04EC7" w14:paraId="42ED5D8F" w14:textId="77777777">
        <w:trPr>
          <w:trHeight w:val="334"/>
        </w:trPr>
        <w:tc>
          <w:tcPr>
            <w:tcW w:w="2569" w:type="dxa"/>
          </w:tcPr>
          <w:p w14:paraId="40B657F9" w14:textId="77777777" w:rsidR="00C04EC7" w:rsidRDefault="002952AE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Cs w:val="21"/>
                <w:lang w:bidi="ar"/>
              </w:rPr>
              <w:t xml:space="preserve">Company Address </w:t>
            </w:r>
          </w:p>
        </w:tc>
        <w:tc>
          <w:tcPr>
            <w:tcW w:w="7071" w:type="dxa"/>
            <w:gridSpan w:val="3"/>
          </w:tcPr>
          <w:p w14:paraId="2E59B7CF" w14:textId="3EC28929" w:rsidR="00C04EC7" w:rsidRDefault="00C04EC7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Cs w:val="21"/>
                <w:lang w:bidi="ar"/>
              </w:rPr>
            </w:pPr>
          </w:p>
        </w:tc>
      </w:tr>
      <w:tr w:rsidR="00C04EC7" w14:paraId="28C9F0DE" w14:textId="77777777">
        <w:trPr>
          <w:trHeight w:val="334"/>
        </w:trPr>
        <w:tc>
          <w:tcPr>
            <w:tcW w:w="2569" w:type="dxa"/>
          </w:tcPr>
          <w:p w14:paraId="272B1D3A" w14:textId="77777777" w:rsidR="00C04EC7" w:rsidRDefault="002952AE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Cs w:val="21"/>
                <w:lang w:bidi="ar"/>
              </w:rPr>
              <w:t xml:space="preserve">Contact Person </w:t>
            </w:r>
          </w:p>
        </w:tc>
        <w:tc>
          <w:tcPr>
            <w:tcW w:w="2951" w:type="dxa"/>
          </w:tcPr>
          <w:p w14:paraId="3C0D1196" w14:textId="27F3BEF0" w:rsidR="00C04EC7" w:rsidRDefault="00C04EC7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86" w:type="dxa"/>
          </w:tcPr>
          <w:p w14:paraId="5C688753" w14:textId="77777777" w:rsidR="00C04EC7" w:rsidRDefault="002952AE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Cs w:val="21"/>
                <w:lang w:bidi="ar"/>
              </w:rPr>
              <w:t xml:space="preserve">Contact Number </w:t>
            </w:r>
          </w:p>
        </w:tc>
        <w:tc>
          <w:tcPr>
            <w:tcW w:w="1934" w:type="dxa"/>
          </w:tcPr>
          <w:p w14:paraId="311C6135" w14:textId="16856126" w:rsidR="00C04EC7" w:rsidRDefault="00C04EC7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Cs w:val="21"/>
                <w:lang w:bidi="ar"/>
              </w:rPr>
            </w:pPr>
          </w:p>
        </w:tc>
      </w:tr>
      <w:tr w:rsidR="00C04EC7" w14:paraId="45D10536" w14:textId="77777777">
        <w:trPr>
          <w:trHeight w:val="334"/>
        </w:trPr>
        <w:tc>
          <w:tcPr>
            <w:tcW w:w="2569" w:type="dxa"/>
          </w:tcPr>
          <w:p w14:paraId="662A3A7B" w14:textId="77777777" w:rsidR="00C04EC7" w:rsidRDefault="002952AE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Cs w:val="21"/>
                <w:lang w:bidi="ar"/>
              </w:rPr>
              <w:t xml:space="preserve">Contact email </w:t>
            </w:r>
          </w:p>
        </w:tc>
        <w:tc>
          <w:tcPr>
            <w:tcW w:w="7071" w:type="dxa"/>
            <w:gridSpan w:val="3"/>
          </w:tcPr>
          <w:p w14:paraId="7D12659C" w14:textId="1FEB98CB" w:rsidR="00C04EC7" w:rsidRDefault="00C04EC7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Cs w:val="21"/>
                <w:lang w:bidi="ar"/>
              </w:rPr>
            </w:pPr>
          </w:p>
        </w:tc>
      </w:tr>
      <w:tr w:rsidR="00C04EC7" w14:paraId="740576A3" w14:textId="77777777">
        <w:trPr>
          <w:trHeight w:val="658"/>
        </w:trPr>
        <w:tc>
          <w:tcPr>
            <w:tcW w:w="2569" w:type="dxa"/>
          </w:tcPr>
          <w:p w14:paraId="7EC1C60D" w14:textId="77777777" w:rsidR="00C04EC7" w:rsidRDefault="002952AE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Cs w:val="21"/>
                <w:lang w:bidi="ar"/>
              </w:rPr>
              <w:t>Replacement Delivery Address</w:t>
            </w:r>
          </w:p>
        </w:tc>
        <w:tc>
          <w:tcPr>
            <w:tcW w:w="7071" w:type="dxa"/>
            <w:gridSpan w:val="3"/>
          </w:tcPr>
          <w:p w14:paraId="6AD7CDF7" w14:textId="7D7C81EC" w:rsidR="00C04EC7" w:rsidRDefault="00C04EC7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Cs w:val="21"/>
                <w:lang w:bidi="ar"/>
              </w:rPr>
            </w:pPr>
          </w:p>
        </w:tc>
      </w:tr>
      <w:tr w:rsidR="00C04EC7" w14:paraId="6A1F5CFF" w14:textId="77777777">
        <w:trPr>
          <w:trHeight w:val="334"/>
        </w:trPr>
        <w:tc>
          <w:tcPr>
            <w:tcW w:w="2569" w:type="dxa"/>
          </w:tcPr>
          <w:p w14:paraId="10A53970" w14:textId="77777777" w:rsidR="00C04EC7" w:rsidRDefault="002952AE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Cs w:val="21"/>
                <w:lang w:bidi="ar"/>
              </w:rPr>
              <w:t>Name of End user</w:t>
            </w:r>
          </w:p>
        </w:tc>
        <w:tc>
          <w:tcPr>
            <w:tcW w:w="7071" w:type="dxa"/>
            <w:gridSpan w:val="3"/>
          </w:tcPr>
          <w:p w14:paraId="2D9938A8" w14:textId="61347B2E" w:rsidR="00C04EC7" w:rsidRDefault="00C04EC7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Cs w:val="21"/>
                <w:lang w:bidi="ar"/>
              </w:rPr>
            </w:pPr>
          </w:p>
        </w:tc>
      </w:tr>
      <w:tr w:rsidR="00C04EC7" w14:paraId="3E4178E3" w14:textId="77777777">
        <w:trPr>
          <w:trHeight w:val="334"/>
        </w:trPr>
        <w:tc>
          <w:tcPr>
            <w:tcW w:w="2569" w:type="dxa"/>
          </w:tcPr>
          <w:p w14:paraId="503F85EB" w14:textId="77777777" w:rsidR="00C04EC7" w:rsidRDefault="002952AE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Cs w:val="21"/>
                <w:lang w:bidi="ar"/>
              </w:rPr>
              <w:t xml:space="preserve">End user address </w:t>
            </w:r>
          </w:p>
        </w:tc>
        <w:tc>
          <w:tcPr>
            <w:tcW w:w="7071" w:type="dxa"/>
            <w:gridSpan w:val="3"/>
          </w:tcPr>
          <w:p w14:paraId="300155B3" w14:textId="2051BACC" w:rsidR="00C04EC7" w:rsidRDefault="00C04EC7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Cs w:val="21"/>
                <w:lang w:bidi="ar"/>
              </w:rPr>
            </w:pPr>
          </w:p>
        </w:tc>
      </w:tr>
      <w:tr w:rsidR="00C04EC7" w14:paraId="2D8C8F9E" w14:textId="77777777">
        <w:trPr>
          <w:trHeight w:val="394"/>
        </w:trPr>
        <w:tc>
          <w:tcPr>
            <w:tcW w:w="2569" w:type="dxa"/>
          </w:tcPr>
          <w:p w14:paraId="70C77387" w14:textId="77777777" w:rsidR="00C04EC7" w:rsidRDefault="002952AE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Cs w:val="21"/>
                <w:lang w:bidi="ar"/>
              </w:rPr>
              <w:t xml:space="preserve">End user email/phone </w:t>
            </w:r>
          </w:p>
        </w:tc>
        <w:tc>
          <w:tcPr>
            <w:tcW w:w="2951" w:type="dxa"/>
          </w:tcPr>
          <w:p w14:paraId="2EA804CB" w14:textId="3FA998D9" w:rsidR="00C04EC7" w:rsidRDefault="00C04EC7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86" w:type="dxa"/>
          </w:tcPr>
          <w:p w14:paraId="7ECCB83C" w14:textId="77777777" w:rsidR="00C04EC7" w:rsidRDefault="002952AE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Cs w:val="21"/>
                <w:lang w:bidi="ar"/>
              </w:rPr>
              <w:t>Date of Installation</w:t>
            </w:r>
          </w:p>
        </w:tc>
        <w:tc>
          <w:tcPr>
            <w:tcW w:w="1934" w:type="dxa"/>
          </w:tcPr>
          <w:p w14:paraId="0EC4C37F" w14:textId="036E8CB3" w:rsidR="00C04EC7" w:rsidRDefault="00C04EC7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Cs w:val="21"/>
                <w:lang w:bidi="ar"/>
              </w:rPr>
            </w:pPr>
          </w:p>
        </w:tc>
      </w:tr>
    </w:tbl>
    <w:p w14:paraId="046E67E2" w14:textId="77777777" w:rsidR="00C04EC7" w:rsidRDefault="00C04EC7">
      <w:pPr>
        <w:widowControl/>
        <w:jc w:val="left"/>
        <w:rPr>
          <w:rFonts w:ascii="Arial" w:eastAsia="SimSun" w:hAnsi="Arial" w:cs="Arial"/>
          <w:color w:val="000000"/>
          <w:kern w:val="0"/>
          <w:szCs w:val="21"/>
          <w:lang w:bidi="ar"/>
        </w:rPr>
      </w:pPr>
    </w:p>
    <w:p w14:paraId="1A940785" w14:textId="77777777" w:rsidR="00C04EC7" w:rsidRDefault="002952AE">
      <w:pPr>
        <w:widowControl/>
        <w:rPr>
          <w:rFonts w:ascii="Arial" w:eastAsia="SimSun" w:hAnsi="Arial" w:cs="Arial"/>
          <w:b/>
          <w:color w:val="000000"/>
          <w:kern w:val="0"/>
          <w:szCs w:val="21"/>
          <w:lang w:bidi="ar"/>
        </w:rPr>
      </w:pPr>
      <w:r>
        <w:rPr>
          <w:rFonts w:ascii="Arial" w:eastAsia="SimSun" w:hAnsi="Arial" w:cs="Arial"/>
          <w:b/>
          <w:color w:val="000000"/>
          <w:kern w:val="0"/>
          <w:szCs w:val="21"/>
          <w:lang w:bidi="ar"/>
        </w:rPr>
        <w:t xml:space="preserve">Details of PV installation </w:t>
      </w:r>
    </w:p>
    <w:tbl>
      <w:tblPr>
        <w:tblStyle w:val="TableGrid"/>
        <w:tblpPr w:leftFromText="180" w:rightFromText="180" w:vertAnchor="text" w:horzAnchor="page" w:tblpX="1209" w:tblpY="151"/>
        <w:tblOverlap w:val="never"/>
        <w:tblW w:w="9700" w:type="dxa"/>
        <w:tblLayout w:type="fixed"/>
        <w:tblLook w:val="04A0" w:firstRow="1" w:lastRow="0" w:firstColumn="1" w:lastColumn="0" w:noHBand="0" w:noVBand="1"/>
      </w:tblPr>
      <w:tblGrid>
        <w:gridCol w:w="3113"/>
        <w:gridCol w:w="1736"/>
        <w:gridCol w:w="2426"/>
        <w:gridCol w:w="2425"/>
      </w:tblGrid>
      <w:tr w:rsidR="00C04EC7" w14:paraId="30C3A270" w14:textId="77777777">
        <w:trPr>
          <w:trHeight w:val="308"/>
        </w:trPr>
        <w:tc>
          <w:tcPr>
            <w:tcW w:w="3113" w:type="dxa"/>
          </w:tcPr>
          <w:p w14:paraId="3BF1388E" w14:textId="77777777" w:rsidR="00C04EC7" w:rsidRDefault="002952AE">
            <w:r>
              <w:rPr>
                <w:rFonts w:hint="eastAsia"/>
              </w:rPr>
              <w:t>Panel Specifications</w:t>
            </w:r>
          </w:p>
        </w:tc>
        <w:tc>
          <w:tcPr>
            <w:tcW w:w="1736" w:type="dxa"/>
          </w:tcPr>
          <w:p w14:paraId="3013851D" w14:textId="0953B14C" w:rsidR="00C04EC7" w:rsidRDefault="002952AE">
            <w:r>
              <w:rPr>
                <w:rFonts w:hint="eastAsia"/>
              </w:rPr>
              <w:t>Voc.(V):</w:t>
            </w:r>
          </w:p>
        </w:tc>
        <w:tc>
          <w:tcPr>
            <w:tcW w:w="2426" w:type="dxa"/>
          </w:tcPr>
          <w:p w14:paraId="77E68817" w14:textId="19F1C3C8" w:rsidR="00C04EC7" w:rsidRDefault="002952AE">
            <w:proofErr w:type="spellStart"/>
            <w:r>
              <w:rPr>
                <w:rFonts w:hint="eastAsia"/>
              </w:rPr>
              <w:t>Vm</w:t>
            </w:r>
            <w:r w:rsidR="00761E56">
              <w:t>p</w:t>
            </w:r>
            <w:proofErr w:type="spellEnd"/>
          </w:p>
        </w:tc>
        <w:tc>
          <w:tcPr>
            <w:tcW w:w="2425" w:type="dxa"/>
          </w:tcPr>
          <w:p w14:paraId="61FFE366" w14:textId="04E7FB28" w:rsidR="00C04EC7" w:rsidRDefault="002952AE">
            <w:r>
              <w:rPr>
                <w:rFonts w:hint="eastAsia"/>
              </w:rPr>
              <w:t>Pmax.(W):</w:t>
            </w:r>
          </w:p>
        </w:tc>
      </w:tr>
      <w:tr w:rsidR="00C04EC7" w14:paraId="3DAFFDDF" w14:textId="77777777">
        <w:trPr>
          <w:trHeight w:val="308"/>
        </w:trPr>
        <w:tc>
          <w:tcPr>
            <w:tcW w:w="3113" w:type="dxa"/>
          </w:tcPr>
          <w:p w14:paraId="5C3B691E" w14:textId="77777777" w:rsidR="00C04EC7" w:rsidRDefault="002952AE">
            <w:pPr>
              <w:jc w:val="left"/>
            </w:pPr>
            <w:r>
              <w:rPr>
                <w:rFonts w:hint="eastAsia"/>
              </w:rPr>
              <w:t xml:space="preserve">Number of strings per MPPT: </w:t>
            </w:r>
          </w:p>
        </w:tc>
        <w:tc>
          <w:tcPr>
            <w:tcW w:w="1736" w:type="dxa"/>
          </w:tcPr>
          <w:p w14:paraId="6E3C9A35" w14:textId="4D5F0D07" w:rsidR="00C04EC7" w:rsidRDefault="00C04EC7"/>
        </w:tc>
        <w:tc>
          <w:tcPr>
            <w:tcW w:w="4851" w:type="dxa"/>
            <w:gridSpan w:val="2"/>
          </w:tcPr>
          <w:p w14:paraId="25F4DC31" w14:textId="1C49494C" w:rsidR="00C04EC7" w:rsidRDefault="002952AE">
            <w:r>
              <w:rPr>
                <w:rFonts w:hint="eastAsia"/>
              </w:rPr>
              <w:t xml:space="preserve">____/____(A/B) </w:t>
            </w:r>
          </w:p>
        </w:tc>
      </w:tr>
      <w:tr w:rsidR="00C04EC7" w14:paraId="4524C922" w14:textId="77777777">
        <w:trPr>
          <w:trHeight w:val="308"/>
        </w:trPr>
        <w:tc>
          <w:tcPr>
            <w:tcW w:w="3113" w:type="dxa"/>
          </w:tcPr>
          <w:p w14:paraId="23AB2516" w14:textId="77777777" w:rsidR="00C04EC7" w:rsidRDefault="002952AE">
            <w:r>
              <w:rPr>
                <w:rFonts w:hint="eastAsia"/>
              </w:rPr>
              <w:t xml:space="preserve">Number of panels for each string: </w:t>
            </w:r>
          </w:p>
        </w:tc>
        <w:tc>
          <w:tcPr>
            <w:tcW w:w="1736" w:type="dxa"/>
          </w:tcPr>
          <w:p w14:paraId="77BA84FF" w14:textId="428D9A23" w:rsidR="00C04EC7" w:rsidRDefault="00C04EC7"/>
        </w:tc>
        <w:tc>
          <w:tcPr>
            <w:tcW w:w="4851" w:type="dxa"/>
            <w:gridSpan w:val="2"/>
          </w:tcPr>
          <w:p w14:paraId="498D19D4" w14:textId="1E02ADD1" w:rsidR="00C04EC7" w:rsidRDefault="002952AE">
            <w:r>
              <w:rPr>
                <w:rFonts w:hint="eastAsia"/>
              </w:rPr>
              <w:t>____/____/____/____/(1/2/3/4)</w:t>
            </w:r>
          </w:p>
        </w:tc>
      </w:tr>
      <w:tr w:rsidR="00C04EC7" w14:paraId="0691D078" w14:textId="77777777">
        <w:trPr>
          <w:trHeight w:val="318"/>
        </w:trPr>
        <w:tc>
          <w:tcPr>
            <w:tcW w:w="3113" w:type="dxa"/>
          </w:tcPr>
          <w:p w14:paraId="2F450581" w14:textId="77777777" w:rsidR="00C04EC7" w:rsidRDefault="002952AE">
            <w:r>
              <w:rPr>
                <w:rFonts w:hint="eastAsia"/>
              </w:rPr>
              <w:t xml:space="preserve">Actual grid voltage (V): </w:t>
            </w:r>
          </w:p>
        </w:tc>
        <w:tc>
          <w:tcPr>
            <w:tcW w:w="6587" w:type="dxa"/>
            <w:gridSpan w:val="3"/>
          </w:tcPr>
          <w:p w14:paraId="05F0EBC6" w14:textId="59CBA260" w:rsidR="00C04EC7" w:rsidRDefault="00C04EC7"/>
        </w:tc>
      </w:tr>
      <w:tr w:rsidR="00C04EC7" w14:paraId="1F57599C" w14:textId="77777777">
        <w:trPr>
          <w:trHeight w:val="632"/>
        </w:trPr>
        <w:tc>
          <w:tcPr>
            <w:tcW w:w="3113" w:type="dxa"/>
          </w:tcPr>
          <w:p w14:paraId="22F72E4A" w14:textId="77777777" w:rsidR="00C04EC7" w:rsidRDefault="002952AE">
            <w:r>
              <w:rPr>
                <w:rFonts w:hint="eastAsia"/>
              </w:rPr>
              <w:t xml:space="preserve">Site of installation of the inverter </w:t>
            </w:r>
          </w:p>
          <w:p w14:paraId="7FB7842D" w14:textId="77777777" w:rsidR="00C04EC7" w:rsidRDefault="002952AE">
            <w:r>
              <w:t xml:space="preserve">(indoor, outdoor, rain, sunshine) </w:t>
            </w:r>
          </w:p>
        </w:tc>
        <w:tc>
          <w:tcPr>
            <w:tcW w:w="6587" w:type="dxa"/>
            <w:gridSpan w:val="3"/>
          </w:tcPr>
          <w:p w14:paraId="3E56B480" w14:textId="3B372639" w:rsidR="00C04EC7" w:rsidRDefault="00C04EC7"/>
        </w:tc>
      </w:tr>
    </w:tbl>
    <w:p w14:paraId="7515779B" w14:textId="77777777" w:rsidR="00C04EC7" w:rsidRDefault="00C04EC7">
      <w:pPr>
        <w:widowControl/>
        <w:jc w:val="left"/>
      </w:pPr>
    </w:p>
    <w:p w14:paraId="539A6F84" w14:textId="77777777" w:rsidR="00C04EC7" w:rsidRDefault="002952AE">
      <w:pPr>
        <w:widowControl/>
        <w:rPr>
          <w:rFonts w:ascii="Arial" w:eastAsia="SimSun" w:hAnsi="Arial" w:cs="Arial"/>
          <w:b/>
          <w:color w:val="000000"/>
          <w:kern w:val="0"/>
          <w:szCs w:val="21"/>
          <w:lang w:bidi="ar"/>
        </w:rPr>
      </w:pPr>
      <w:r>
        <w:rPr>
          <w:rFonts w:ascii="Arial" w:eastAsia="SimSun" w:hAnsi="Arial" w:cs="Arial" w:hint="eastAsia"/>
          <w:b/>
          <w:color w:val="000000"/>
          <w:kern w:val="0"/>
          <w:szCs w:val="21"/>
          <w:lang w:bidi="ar"/>
        </w:rPr>
        <w:t xml:space="preserve">Fault Description </w:t>
      </w:r>
    </w:p>
    <w:p w14:paraId="66B4FEAE" w14:textId="77777777" w:rsidR="00C04EC7" w:rsidRDefault="002952AE">
      <w:r>
        <w:rPr>
          <w:rFonts w:hint="eastAsia"/>
        </w:rPr>
        <w:t xml:space="preserve">Detailed Description, frequency of fault: </w:t>
      </w:r>
    </w:p>
    <w:tbl>
      <w:tblPr>
        <w:tblStyle w:val="TableGrid"/>
        <w:tblpPr w:leftFromText="180" w:rightFromText="180" w:vertAnchor="text" w:horzAnchor="page" w:tblpX="1180" w:tblpY="179"/>
        <w:tblOverlap w:val="never"/>
        <w:tblW w:w="9740" w:type="dxa"/>
        <w:tblLayout w:type="fixed"/>
        <w:tblLook w:val="04A0" w:firstRow="1" w:lastRow="0" w:firstColumn="1" w:lastColumn="0" w:noHBand="0" w:noVBand="1"/>
      </w:tblPr>
      <w:tblGrid>
        <w:gridCol w:w="9740"/>
      </w:tblGrid>
      <w:tr w:rsidR="00C04EC7" w14:paraId="096638D5" w14:textId="77777777">
        <w:trPr>
          <w:trHeight w:val="2057"/>
        </w:trPr>
        <w:tc>
          <w:tcPr>
            <w:tcW w:w="9740" w:type="dxa"/>
          </w:tcPr>
          <w:p w14:paraId="489B5059" w14:textId="68C5D7DC" w:rsidR="004A39CE" w:rsidRDefault="004A39CE"/>
        </w:tc>
      </w:tr>
    </w:tbl>
    <w:p w14:paraId="319EF655" w14:textId="39B92611" w:rsidR="00C04EC7" w:rsidRDefault="002952AE">
      <w:pPr>
        <w:widowControl/>
        <w:jc w:val="left"/>
      </w:pPr>
      <w:r>
        <w:rPr>
          <w:rFonts w:ascii="Arial-BoldMT" w:eastAsia="Arial-BoldMT" w:hAnsi="Arial-BoldMT" w:cs="Arial-BoldMT"/>
          <w:b/>
          <w:color w:val="000000"/>
          <w:kern w:val="0"/>
          <w:sz w:val="24"/>
          <w:lang w:bidi="ar"/>
        </w:rPr>
        <w:t>Date:............................</w:t>
      </w:r>
      <w:r>
        <w:rPr>
          <w:rFonts w:ascii="Arial-BoldMT" w:eastAsia="Arial-BoldMT" w:hAnsi="Arial-BoldMT" w:cs="Arial-BoldMT" w:hint="eastAsia"/>
          <w:b/>
          <w:color w:val="000000"/>
          <w:kern w:val="0"/>
          <w:sz w:val="24"/>
          <w:lang w:bidi="ar"/>
        </w:rPr>
        <w:t>.........</w:t>
      </w:r>
      <w:r>
        <w:rPr>
          <w:rFonts w:ascii="Arial-BoldMT" w:eastAsia="Arial-BoldMT" w:hAnsi="Arial-BoldMT" w:cs="Arial-BoldMT"/>
          <w:b/>
          <w:color w:val="000000"/>
          <w:kern w:val="0"/>
          <w:sz w:val="24"/>
          <w:lang w:bidi="ar"/>
        </w:rPr>
        <w:t>Signature: .............................</w:t>
      </w:r>
      <w:r>
        <w:rPr>
          <w:rFonts w:ascii="Arial-BoldMT" w:eastAsia="Arial-BoldMT" w:hAnsi="Arial-BoldMT" w:cs="Arial-BoldMT" w:hint="eastAsia"/>
          <w:b/>
          <w:color w:val="000000"/>
          <w:kern w:val="0"/>
          <w:sz w:val="24"/>
          <w:lang w:bidi="ar"/>
        </w:rPr>
        <w:t>....Stamp</w:t>
      </w:r>
      <w:r>
        <w:rPr>
          <w:rFonts w:ascii="Arial-BoldMT" w:eastAsia="Arial-BoldMT" w:hAnsi="Arial-BoldMT" w:cs="Arial-BoldMT"/>
          <w:b/>
          <w:color w:val="000000"/>
          <w:kern w:val="0"/>
          <w:sz w:val="24"/>
          <w:lang w:bidi="ar"/>
        </w:rPr>
        <w:t>: ......................................</w:t>
      </w:r>
    </w:p>
    <w:p w14:paraId="3A5CE223" w14:textId="77777777" w:rsidR="00C04EC7" w:rsidRDefault="002952AE">
      <w:pPr>
        <w:rPr>
          <w:rFonts w:ascii="Calibri" w:eastAsia="SimSun" w:hAnsi="Calibri" w:cs="Calibri"/>
          <w:b/>
          <w:bCs/>
          <w:color w:val="000000"/>
          <w:kern w:val="0"/>
          <w:sz w:val="24"/>
          <w:lang w:bidi="ar"/>
        </w:rPr>
      </w:pPr>
      <w:r>
        <w:rPr>
          <w:rFonts w:ascii="Calibri" w:eastAsia="SimSun" w:hAnsi="Calibri" w:cs="Calibri"/>
          <w:b/>
          <w:bCs/>
          <w:color w:val="000000"/>
          <w:kern w:val="0"/>
          <w:sz w:val="24"/>
          <w:lang w:bidi="ar"/>
        </w:rPr>
        <w:br w:type="page"/>
      </w:r>
    </w:p>
    <w:p w14:paraId="185C2897" w14:textId="77777777" w:rsidR="00C04EC7" w:rsidRDefault="002952AE">
      <w:pPr>
        <w:autoSpaceDN w:val="0"/>
        <w:spacing w:line="180" w:lineRule="exact"/>
        <w:jc w:val="left"/>
        <w:rPr>
          <w:b/>
          <w:sz w:val="15"/>
          <w:szCs w:val="8"/>
        </w:rPr>
      </w:pPr>
      <w:r>
        <w:rPr>
          <w:rFonts w:hint="eastAsia"/>
          <w:bCs/>
          <w:noProof/>
          <w:sz w:val="16"/>
          <w:szCs w:val="10"/>
        </w:rPr>
        <w:lastRenderedPageBreak/>
        <w:drawing>
          <wp:anchor distT="0" distB="0" distL="114300" distR="114300" simplePos="0" relativeHeight="251662336" behindDoc="0" locked="0" layoutInCell="1" allowOverlap="1" wp14:anchorId="12C5342C" wp14:editId="326F311C">
            <wp:simplePos x="0" y="0"/>
            <wp:positionH relativeFrom="column">
              <wp:posOffset>4832350</wp:posOffset>
            </wp:positionH>
            <wp:positionV relativeFrom="paragraph">
              <wp:posOffset>10160</wp:posOffset>
            </wp:positionV>
            <wp:extent cx="1241425" cy="310515"/>
            <wp:effectExtent l="0" t="0" r="15875" b="13335"/>
            <wp:wrapNone/>
            <wp:docPr id="3" name="图片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15"/>
          <w:szCs w:val="8"/>
        </w:rPr>
        <w:t>NINGBO DEYE INVERTER TECHNOLOGY CO.,LTD</w:t>
      </w:r>
    </w:p>
    <w:p w14:paraId="228DF476" w14:textId="77777777" w:rsidR="00C04EC7" w:rsidRDefault="002952AE">
      <w:pPr>
        <w:autoSpaceDN w:val="0"/>
        <w:spacing w:line="180" w:lineRule="exact"/>
        <w:jc w:val="left"/>
        <w:rPr>
          <w:bCs/>
          <w:sz w:val="15"/>
          <w:szCs w:val="8"/>
        </w:rPr>
      </w:pPr>
      <w:r>
        <w:rPr>
          <w:bCs/>
          <w:sz w:val="15"/>
          <w:szCs w:val="8"/>
        </w:rPr>
        <w:t>ADDRESS:NO.26 SOUTHERN YONGJIANG ROAD,BEILUN,NINGBO CHINA</w:t>
      </w:r>
      <w:r>
        <w:rPr>
          <w:rFonts w:hint="eastAsia"/>
          <w:bCs/>
          <w:sz w:val="15"/>
          <w:szCs w:val="8"/>
        </w:rPr>
        <w:t xml:space="preserve">                                                  </w:t>
      </w:r>
    </w:p>
    <w:p w14:paraId="3AE810E9" w14:textId="77777777" w:rsidR="00C04EC7" w:rsidRDefault="002952AE">
      <w:pPr>
        <w:autoSpaceDN w:val="0"/>
        <w:spacing w:line="180" w:lineRule="exact"/>
        <w:jc w:val="left"/>
        <w:rPr>
          <w:bCs/>
          <w:sz w:val="16"/>
          <w:szCs w:val="10"/>
        </w:rPr>
      </w:pPr>
      <w:r>
        <w:rPr>
          <w:rFonts w:hint="eastAsia"/>
          <w:bCs/>
          <w:sz w:val="16"/>
          <w:szCs w:val="10"/>
        </w:rPr>
        <w:t>Jiangtao@deye.com.cn</w:t>
      </w:r>
    </w:p>
    <w:p w14:paraId="73DD7D67" w14:textId="77777777" w:rsidR="00C04EC7" w:rsidRDefault="002952AE">
      <w:pPr>
        <w:autoSpaceDN w:val="0"/>
        <w:spacing w:line="180" w:lineRule="exact"/>
        <w:jc w:val="left"/>
        <w:rPr>
          <w:bCs/>
          <w:sz w:val="15"/>
          <w:szCs w:val="8"/>
        </w:rPr>
      </w:pPr>
      <w:r>
        <w:rPr>
          <w:rFonts w:hint="eastAsia"/>
          <w:bCs/>
          <w:sz w:val="15"/>
          <w:szCs w:val="8"/>
        </w:rPr>
        <w:t>TEL:0086-574-86228957</w:t>
      </w:r>
    </w:p>
    <w:p w14:paraId="1320D28E" w14:textId="77777777" w:rsidR="00C04EC7" w:rsidRDefault="002952AE">
      <w:pPr>
        <w:autoSpaceDN w:val="0"/>
        <w:spacing w:line="180" w:lineRule="exact"/>
        <w:jc w:val="left"/>
        <w:rPr>
          <w:b/>
          <w:sz w:val="36"/>
          <w:szCs w:val="32"/>
        </w:rPr>
      </w:pPr>
      <w:r>
        <w:rPr>
          <w:rFonts w:hint="eastAsia"/>
          <w:bCs/>
          <w:sz w:val="15"/>
          <w:szCs w:val="8"/>
        </w:rPr>
        <w:t>FAX:0086-574-86228957</w:t>
      </w:r>
    </w:p>
    <w:p w14:paraId="6D3A480E" w14:textId="77777777" w:rsidR="00C04EC7" w:rsidRDefault="00C04EC7">
      <w:pPr>
        <w:widowControl/>
        <w:jc w:val="left"/>
        <w:rPr>
          <w:rFonts w:ascii="Calibri" w:eastAsia="SimSun" w:hAnsi="Calibri" w:cs="Calibri"/>
          <w:b/>
          <w:bCs/>
          <w:color w:val="000000"/>
          <w:kern w:val="0"/>
          <w:sz w:val="24"/>
          <w:lang w:bidi="ar"/>
        </w:rPr>
      </w:pPr>
    </w:p>
    <w:p w14:paraId="6FEB434F" w14:textId="77777777" w:rsidR="00C04EC7" w:rsidRDefault="002952AE">
      <w:pPr>
        <w:widowControl/>
        <w:jc w:val="left"/>
        <w:rPr>
          <w:rFonts w:ascii="Calibri" w:eastAsia="SimSun" w:hAnsi="Calibri" w:cs="Calibri"/>
          <w:b/>
          <w:bCs/>
          <w:color w:val="000000"/>
          <w:kern w:val="0"/>
          <w:sz w:val="24"/>
          <w:lang w:bidi="ar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BBD0B1" wp14:editId="3642081E">
                <wp:simplePos x="0" y="0"/>
                <wp:positionH relativeFrom="column">
                  <wp:posOffset>-10160</wp:posOffset>
                </wp:positionH>
                <wp:positionV relativeFrom="paragraph">
                  <wp:posOffset>-27305</wp:posOffset>
                </wp:positionV>
                <wp:extent cx="6073775" cy="190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3775" cy="1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BF0B2AA" id="直接连接符 4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-2.15pt" to="477.45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" strokecolor="black [3200]" strokeweight=".5pt">
                <v:stroke joinstyle="miter"/>
              </v:line>
            </w:pict>
          </mc:Fallback>
        </mc:AlternateContent>
      </w:r>
    </w:p>
    <w:p w14:paraId="2F822237" w14:textId="77777777" w:rsidR="00C04EC7" w:rsidRDefault="002952AE">
      <w:pPr>
        <w:widowControl/>
        <w:jc w:val="left"/>
        <w:rPr>
          <w:rFonts w:ascii="Calibri" w:eastAsia="SimSun" w:hAnsi="Calibri" w:cs="Calibri"/>
          <w:b/>
          <w:bCs/>
          <w:color w:val="000000"/>
          <w:kern w:val="0"/>
          <w:sz w:val="24"/>
          <w:lang w:bidi="ar"/>
        </w:rPr>
      </w:pPr>
      <w:r>
        <w:rPr>
          <w:rFonts w:ascii="Calibri" w:eastAsia="SimSun" w:hAnsi="Calibri" w:cs="Calibri" w:hint="eastAsia"/>
          <w:b/>
          <w:bCs/>
          <w:color w:val="000000"/>
          <w:kern w:val="0"/>
          <w:sz w:val="24"/>
          <w:lang w:bidi="ar"/>
        </w:rPr>
        <w:t>You should be aware of the following</w:t>
      </w:r>
      <w:r>
        <w:rPr>
          <w:rFonts w:ascii="Calibri" w:eastAsia="SimSun" w:hAnsi="Calibri" w:cs="Calibri"/>
          <w:b/>
          <w:bCs/>
          <w:color w:val="000000"/>
          <w:kern w:val="0"/>
          <w:sz w:val="24"/>
          <w:lang w:bidi="ar"/>
        </w:rPr>
        <w:t xml:space="preserve">: </w:t>
      </w:r>
    </w:p>
    <w:p w14:paraId="2E675CD7" w14:textId="77777777" w:rsidR="00C04EC7" w:rsidRDefault="00C04EC7">
      <w:pPr>
        <w:widowControl/>
        <w:jc w:val="left"/>
        <w:rPr>
          <w:rFonts w:ascii="Calibri" w:eastAsia="SimSun" w:hAnsi="Calibri" w:cs="Calibri"/>
          <w:b/>
          <w:bCs/>
          <w:color w:val="000000"/>
          <w:kern w:val="0"/>
          <w:sz w:val="24"/>
          <w:lang w:bidi="ar"/>
        </w:rPr>
      </w:pPr>
    </w:p>
    <w:p w14:paraId="4E617B2C" w14:textId="77777777" w:rsidR="00C04EC7" w:rsidRDefault="002952AE">
      <w:pPr>
        <w:widowControl/>
        <w:numPr>
          <w:ilvl w:val="0"/>
          <w:numId w:val="1"/>
        </w:numPr>
        <w:jc w:val="left"/>
        <w:rPr>
          <w:rFonts w:ascii="Calibri" w:eastAsia="SimSun" w:hAnsi="Calibri" w:cs="Calibri"/>
          <w:color w:val="000000"/>
          <w:kern w:val="0"/>
          <w:sz w:val="24"/>
          <w:lang w:bidi="ar"/>
        </w:rPr>
      </w:pPr>
      <w:r>
        <w:rPr>
          <w:rFonts w:ascii="Calibri" w:eastAsia="SimSun" w:hAnsi="Calibri" w:cs="Calibri"/>
          <w:color w:val="000000"/>
          <w:kern w:val="0"/>
          <w:sz w:val="24"/>
          <w:lang w:bidi="ar"/>
        </w:rPr>
        <w:t xml:space="preserve">Take a picture of the entire defective part. </w:t>
      </w:r>
    </w:p>
    <w:p w14:paraId="0CBF2360" w14:textId="77777777" w:rsidR="00C04EC7" w:rsidRDefault="00C04EC7">
      <w:pPr>
        <w:widowControl/>
        <w:jc w:val="left"/>
        <w:rPr>
          <w:rFonts w:ascii="Calibri" w:eastAsia="SimSun" w:hAnsi="Calibri" w:cs="Calibri"/>
          <w:color w:val="000000"/>
          <w:kern w:val="0"/>
          <w:sz w:val="24"/>
          <w:lang w:bidi="ar"/>
        </w:rPr>
      </w:pPr>
      <w:bookmarkStart w:id="0" w:name="_GoBack"/>
      <w:bookmarkEnd w:id="0"/>
    </w:p>
    <w:p w14:paraId="1BBCCBEE" w14:textId="77777777" w:rsidR="00C04EC7" w:rsidRDefault="002952AE">
      <w:pPr>
        <w:widowControl/>
        <w:numPr>
          <w:ilvl w:val="0"/>
          <w:numId w:val="1"/>
        </w:numPr>
        <w:jc w:val="left"/>
        <w:rPr>
          <w:rFonts w:ascii="Calibri" w:eastAsia="SimSun" w:hAnsi="Calibri" w:cs="Calibri"/>
          <w:color w:val="000000"/>
          <w:kern w:val="0"/>
          <w:sz w:val="24"/>
          <w:lang w:bidi="ar"/>
        </w:rPr>
      </w:pPr>
      <w:r>
        <w:rPr>
          <w:rFonts w:ascii="Calibri" w:eastAsia="SimSun" w:hAnsi="Calibri" w:cs="Calibri"/>
          <w:color w:val="000000"/>
          <w:kern w:val="0"/>
          <w:sz w:val="24"/>
          <w:lang w:bidi="ar"/>
        </w:rPr>
        <w:t xml:space="preserve">Take a close up picture of the defect. </w:t>
      </w:r>
    </w:p>
    <w:p w14:paraId="34E829D3" w14:textId="77777777" w:rsidR="00C04EC7" w:rsidRDefault="00C04EC7">
      <w:pPr>
        <w:widowControl/>
        <w:jc w:val="left"/>
        <w:rPr>
          <w:rFonts w:ascii="Calibri" w:eastAsia="SimSun" w:hAnsi="Calibri" w:cs="Calibri"/>
          <w:color w:val="000000"/>
          <w:kern w:val="0"/>
          <w:sz w:val="24"/>
          <w:lang w:bidi="ar"/>
        </w:rPr>
      </w:pPr>
    </w:p>
    <w:p w14:paraId="49995E9D" w14:textId="4768CB5B" w:rsidR="00C04EC7" w:rsidRDefault="002952AE">
      <w:pPr>
        <w:widowControl/>
        <w:numPr>
          <w:ilvl w:val="0"/>
          <w:numId w:val="1"/>
        </w:numPr>
        <w:jc w:val="left"/>
        <w:rPr>
          <w:rFonts w:ascii="Calibri" w:eastAsia="SimSun" w:hAnsi="Calibri" w:cs="Calibri"/>
          <w:color w:val="000000"/>
          <w:kern w:val="0"/>
          <w:sz w:val="24"/>
          <w:lang w:bidi="ar"/>
        </w:rPr>
      </w:pPr>
      <w:r>
        <w:rPr>
          <w:rFonts w:ascii="Calibri" w:eastAsia="SimSun" w:hAnsi="Calibri" w:cs="Calibri"/>
          <w:color w:val="000000"/>
          <w:kern w:val="0"/>
          <w:sz w:val="24"/>
          <w:lang w:bidi="ar"/>
        </w:rPr>
        <w:t xml:space="preserve">Send this form, pictures, and the copy of your </w:t>
      </w:r>
      <w:r>
        <w:rPr>
          <w:rFonts w:ascii="Calibri" w:eastAsia="SimSun" w:hAnsi="Calibri" w:cs="Calibri" w:hint="eastAsia"/>
          <w:color w:val="000000"/>
          <w:kern w:val="0"/>
          <w:sz w:val="24"/>
          <w:lang w:bidi="ar"/>
        </w:rPr>
        <w:t>purchase invoice</w:t>
      </w:r>
      <w:r>
        <w:rPr>
          <w:rFonts w:ascii="Calibri" w:eastAsia="SimSun" w:hAnsi="Calibri" w:cs="Calibri"/>
          <w:color w:val="000000"/>
          <w:kern w:val="0"/>
          <w:sz w:val="24"/>
          <w:lang w:bidi="ar"/>
        </w:rPr>
        <w:t xml:space="preserve"> to our warranty </w:t>
      </w:r>
      <w:r w:rsidR="006B0733">
        <w:rPr>
          <w:rFonts w:ascii="Calibri" w:eastAsia="SimSun" w:hAnsi="Calibri" w:cs="Calibri"/>
          <w:color w:val="000000"/>
          <w:kern w:val="0"/>
          <w:sz w:val="24"/>
          <w:lang w:bidi="ar"/>
        </w:rPr>
        <w:t>service (</w:t>
      </w:r>
      <w:r>
        <w:rPr>
          <w:rFonts w:ascii="Calibri" w:eastAsia="SimSun" w:hAnsi="Calibri" w:cs="Calibri" w:hint="eastAsia"/>
          <w:color w:val="000000"/>
          <w:kern w:val="0"/>
          <w:sz w:val="24"/>
          <w:lang w:bidi="ar"/>
        </w:rPr>
        <w:t>jiangtao@deye.com.cn)</w:t>
      </w:r>
      <w:r>
        <w:rPr>
          <w:rFonts w:ascii="Calibri" w:eastAsia="SimSun" w:hAnsi="Calibri" w:cs="Calibri"/>
          <w:color w:val="000000"/>
          <w:kern w:val="0"/>
          <w:sz w:val="24"/>
          <w:lang w:bidi="ar"/>
        </w:rPr>
        <w:t>.</w:t>
      </w:r>
    </w:p>
    <w:p w14:paraId="1BCF9A82" w14:textId="77777777" w:rsidR="00C04EC7" w:rsidRDefault="00C04EC7">
      <w:pPr>
        <w:widowControl/>
        <w:jc w:val="left"/>
        <w:rPr>
          <w:rFonts w:ascii="Calibri" w:eastAsia="SimSun" w:hAnsi="Calibri" w:cs="Calibri"/>
          <w:color w:val="000000"/>
          <w:kern w:val="0"/>
          <w:sz w:val="24"/>
          <w:lang w:bidi="ar"/>
        </w:rPr>
      </w:pPr>
    </w:p>
    <w:p w14:paraId="06672F2B" w14:textId="77777777" w:rsidR="00C04EC7" w:rsidRDefault="002952AE">
      <w:pPr>
        <w:widowControl/>
        <w:numPr>
          <w:ilvl w:val="0"/>
          <w:numId w:val="1"/>
        </w:numPr>
        <w:jc w:val="left"/>
        <w:rPr>
          <w:rFonts w:ascii="Calibri" w:eastAsia="SimSun" w:hAnsi="Calibri" w:cs="Calibri"/>
          <w:color w:val="000000"/>
          <w:kern w:val="0"/>
          <w:sz w:val="24"/>
          <w:lang w:bidi="ar"/>
        </w:rPr>
      </w:pPr>
      <w:r>
        <w:rPr>
          <w:rFonts w:ascii="Calibri" w:eastAsia="SimSun" w:hAnsi="Calibri" w:cs="Calibri"/>
          <w:color w:val="000000"/>
          <w:kern w:val="0"/>
          <w:sz w:val="24"/>
          <w:lang w:bidi="ar"/>
        </w:rPr>
        <w:t>We will review your claim to verify if it qualifies with</w:t>
      </w:r>
      <w:r>
        <w:rPr>
          <w:rFonts w:ascii="Calibri" w:eastAsia="SimSun" w:hAnsi="Calibri" w:cs="Calibri" w:hint="eastAsia"/>
          <w:color w:val="000000"/>
          <w:kern w:val="0"/>
          <w:sz w:val="24"/>
          <w:lang w:bidi="ar"/>
        </w:rPr>
        <w:t xml:space="preserve"> DEYE.</w:t>
      </w:r>
    </w:p>
    <w:p w14:paraId="3F89321A" w14:textId="77777777" w:rsidR="00C04EC7" w:rsidRDefault="00C04EC7">
      <w:pPr>
        <w:widowControl/>
        <w:jc w:val="left"/>
        <w:rPr>
          <w:rFonts w:ascii="Calibri" w:eastAsia="SimSun" w:hAnsi="Calibri" w:cs="Calibri"/>
          <w:color w:val="000000"/>
          <w:kern w:val="0"/>
          <w:sz w:val="24"/>
          <w:lang w:bidi="ar"/>
        </w:rPr>
      </w:pPr>
    </w:p>
    <w:p w14:paraId="0D53F31A" w14:textId="77777777" w:rsidR="00C04EC7" w:rsidRDefault="002952AE">
      <w:pPr>
        <w:widowControl/>
        <w:numPr>
          <w:ilvl w:val="0"/>
          <w:numId w:val="1"/>
        </w:numPr>
        <w:jc w:val="left"/>
        <w:rPr>
          <w:rFonts w:ascii="Calibri" w:eastAsia="SimSun" w:hAnsi="Calibri" w:cs="Calibri"/>
          <w:color w:val="000000"/>
          <w:kern w:val="0"/>
          <w:sz w:val="24"/>
          <w:lang w:bidi="ar"/>
        </w:rPr>
      </w:pPr>
      <w:r>
        <w:rPr>
          <w:rFonts w:ascii="Calibri" w:eastAsia="SimSun" w:hAnsi="Calibri" w:cs="Calibri"/>
          <w:color w:val="000000"/>
          <w:kern w:val="0"/>
          <w:sz w:val="24"/>
          <w:lang w:bidi="ar"/>
        </w:rPr>
        <w:t xml:space="preserve">If your product is defective we will provide you with a replacement part. Freight </w:t>
      </w:r>
    </w:p>
    <w:p w14:paraId="68A1F63F" w14:textId="77777777" w:rsidR="00C04EC7" w:rsidRDefault="002952AE">
      <w:pPr>
        <w:widowControl/>
        <w:jc w:val="left"/>
        <w:rPr>
          <w:rFonts w:ascii="Calibri" w:eastAsia="SimSun" w:hAnsi="Calibri" w:cs="Calibri"/>
          <w:color w:val="000000"/>
          <w:kern w:val="0"/>
          <w:sz w:val="24"/>
          <w:lang w:bidi="ar"/>
        </w:rPr>
      </w:pPr>
      <w:r>
        <w:rPr>
          <w:rFonts w:ascii="Calibri" w:eastAsia="SimSun" w:hAnsi="Calibri" w:cs="Calibri"/>
          <w:color w:val="000000"/>
          <w:kern w:val="0"/>
          <w:sz w:val="24"/>
          <w:lang w:bidi="ar"/>
        </w:rPr>
        <w:t>charges incurred are the consumer’s responsibility</w:t>
      </w:r>
      <w:r>
        <w:rPr>
          <w:rFonts w:ascii="Calibri" w:eastAsia="SimSun" w:hAnsi="Calibri" w:cs="Calibri" w:hint="eastAsia"/>
          <w:color w:val="000000"/>
          <w:kern w:val="0"/>
          <w:sz w:val="24"/>
          <w:lang w:bidi="ar"/>
        </w:rPr>
        <w:t xml:space="preserve"> if the reason is caused by wrong operation.</w:t>
      </w:r>
    </w:p>
    <w:p w14:paraId="2870CBDE" w14:textId="77777777" w:rsidR="00C04EC7" w:rsidRDefault="00C04EC7">
      <w:pPr>
        <w:widowControl/>
        <w:jc w:val="left"/>
        <w:rPr>
          <w:rFonts w:ascii="Calibri" w:eastAsia="SimSun" w:hAnsi="Calibri" w:cs="Calibri"/>
          <w:color w:val="000000"/>
          <w:kern w:val="0"/>
          <w:sz w:val="24"/>
          <w:lang w:bidi="ar"/>
        </w:rPr>
      </w:pPr>
    </w:p>
    <w:p w14:paraId="0A49DC98" w14:textId="77777777" w:rsidR="00C04EC7" w:rsidRDefault="002952AE">
      <w:pPr>
        <w:widowControl/>
        <w:numPr>
          <w:ilvl w:val="0"/>
          <w:numId w:val="2"/>
        </w:numPr>
        <w:jc w:val="left"/>
        <w:rPr>
          <w:rFonts w:ascii="Calibri" w:eastAsia="SimSun" w:hAnsi="Calibri" w:cs="Calibri"/>
          <w:color w:val="000000"/>
          <w:kern w:val="0"/>
          <w:sz w:val="24"/>
          <w:lang w:bidi="ar"/>
        </w:rPr>
      </w:pPr>
      <w:r>
        <w:rPr>
          <w:rFonts w:ascii="Calibri" w:eastAsia="SimSun" w:hAnsi="Calibri" w:cs="Calibri" w:hint="eastAsia"/>
          <w:color w:val="000000"/>
          <w:kern w:val="0"/>
          <w:sz w:val="24"/>
          <w:lang w:bidi="ar"/>
        </w:rPr>
        <w:t>If the fault or defect is verified as the reason caused from DEYE, and which can</w:t>
      </w:r>
      <w:r>
        <w:rPr>
          <w:rFonts w:ascii="Calibri" w:eastAsia="SimSun" w:hAnsi="Calibri" w:cs="Calibri"/>
          <w:color w:val="000000"/>
          <w:kern w:val="0"/>
          <w:sz w:val="24"/>
          <w:lang w:bidi="ar"/>
        </w:rPr>
        <w:t>’</w:t>
      </w:r>
      <w:r>
        <w:rPr>
          <w:rFonts w:ascii="Calibri" w:eastAsia="SimSun" w:hAnsi="Calibri" w:cs="Calibri" w:hint="eastAsia"/>
          <w:color w:val="000000"/>
          <w:kern w:val="0"/>
          <w:sz w:val="24"/>
          <w:lang w:bidi="ar"/>
        </w:rPr>
        <w:t xml:space="preserve">t be solved out by remote service, DEYE will send you the replacement by express under emergency, or ship it with next order by sea. </w:t>
      </w:r>
      <w:r>
        <w:rPr>
          <w:rFonts w:ascii="Calibri" w:eastAsia="SimSun" w:hAnsi="Calibri" w:cs="Calibri"/>
          <w:color w:val="000000"/>
          <w:kern w:val="0"/>
          <w:sz w:val="24"/>
          <w:lang w:bidi="ar"/>
        </w:rPr>
        <w:t>Freight charges incurred are the consumer’s responsibility</w:t>
      </w:r>
      <w:r>
        <w:rPr>
          <w:rFonts w:ascii="Calibri" w:eastAsia="SimSun" w:hAnsi="Calibri" w:cs="Calibri" w:hint="eastAsia"/>
          <w:color w:val="000000"/>
          <w:kern w:val="0"/>
          <w:sz w:val="24"/>
          <w:lang w:bidi="ar"/>
        </w:rPr>
        <w:t xml:space="preserve"> if the reason is caused by wrong operation.</w:t>
      </w:r>
    </w:p>
    <w:p w14:paraId="4EA057A2" w14:textId="77777777" w:rsidR="00C04EC7" w:rsidRDefault="00C04EC7">
      <w:pPr>
        <w:widowControl/>
        <w:jc w:val="left"/>
        <w:rPr>
          <w:rFonts w:ascii="Calibri" w:eastAsia="SimSun" w:hAnsi="Calibri" w:cs="Calibri"/>
          <w:color w:val="000000"/>
          <w:kern w:val="0"/>
          <w:sz w:val="24"/>
          <w:lang w:bidi="ar"/>
        </w:rPr>
      </w:pPr>
    </w:p>
    <w:p w14:paraId="784EC654" w14:textId="77777777" w:rsidR="00C04EC7" w:rsidRDefault="002952AE">
      <w:pPr>
        <w:widowControl/>
        <w:numPr>
          <w:ilvl w:val="0"/>
          <w:numId w:val="1"/>
        </w:numPr>
        <w:jc w:val="left"/>
        <w:rPr>
          <w:rFonts w:ascii="Calibri" w:eastAsia="SimSun" w:hAnsi="Calibri" w:cs="Calibri"/>
          <w:color w:val="000000"/>
          <w:kern w:val="0"/>
          <w:sz w:val="24"/>
          <w:lang w:bidi="ar"/>
        </w:rPr>
      </w:pPr>
      <w:r>
        <w:rPr>
          <w:rFonts w:ascii="Calibri" w:eastAsia="SimSun" w:hAnsi="Calibri" w:cs="Calibri" w:hint="eastAsia"/>
          <w:color w:val="000000"/>
          <w:kern w:val="0"/>
          <w:sz w:val="24"/>
          <w:lang w:bidi="ar"/>
        </w:rPr>
        <w:t>The problematic products should be shipped back to DEYE</w:t>
      </w:r>
      <w:r>
        <w:rPr>
          <w:rFonts w:ascii="Calibri" w:eastAsia="SimSun" w:hAnsi="Calibri" w:cs="Calibri"/>
          <w:color w:val="000000"/>
          <w:kern w:val="0"/>
          <w:sz w:val="24"/>
          <w:lang w:bidi="ar"/>
        </w:rPr>
        <w:t>’</w:t>
      </w:r>
      <w:r>
        <w:rPr>
          <w:rFonts w:ascii="Calibri" w:eastAsia="SimSun" w:hAnsi="Calibri" w:cs="Calibri" w:hint="eastAsia"/>
          <w:color w:val="000000"/>
          <w:kern w:val="0"/>
          <w:sz w:val="24"/>
          <w:lang w:bidi="ar"/>
        </w:rPr>
        <w:t>s factory once they reach a certain amount.</w:t>
      </w:r>
    </w:p>
    <w:p w14:paraId="011B749D" w14:textId="77777777" w:rsidR="00C04EC7" w:rsidRDefault="00C04EC7">
      <w:pPr>
        <w:widowControl/>
        <w:ind w:leftChars="114" w:left="239"/>
        <w:jc w:val="left"/>
        <w:rPr>
          <w:rFonts w:ascii="Calibri" w:eastAsia="SimSun" w:hAnsi="Calibri" w:cs="Calibri"/>
          <w:color w:val="000000"/>
          <w:kern w:val="0"/>
          <w:sz w:val="24"/>
          <w:lang w:bidi="ar"/>
        </w:rPr>
      </w:pPr>
    </w:p>
    <w:p w14:paraId="15555453" w14:textId="77777777" w:rsidR="00C04EC7" w:rsidRDefault="00C04EC7"/>
    <w:sectPr w:rsidR="00C04EC7">
      <w:pgSz w:w="11906" w:h="16838"/>
      <w:pgMar w:top="1440" w:right="1134" w:bottom="1440" w:left="113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A8A5D"/>
    <w:multiLevelType w:val="singleLevel"/>
    <w:tmpl w:val="24CA8A5D"/>
    <w:lvl w:ilvl="0">
      <w:start w:val="6"/>
      <w:numFmt w:val="decimal"/>
      <w:suff w:val="space"/>
      <w:lvlText w:val="%1."/>
      <w:lvlJc w:val="left"/>
    </w:lvl>
  </w:abstractNum>
  <w:abstractNum w:abstractNumId="1" w15:restartNumberingAfterBreak="0">
    <w:nsid w:val="6CD9B751"/>
    <w:multiLevelType w:val="singleLevel"/>
    <w:tmpl w:val="6CD9B751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C76FE"/>
    <w:rsid w:val="00153113"/>
    <w:rsid w:val="00172A27"/>
    <w:rsid w:val="002952AE"/>
    <w:rsid w:val="00450551"/>
    <w:rsid w:val="004A39CE"/>
    <w:rsid w:val="006B0733"/>
    <w:rsid w:val="00761E56"/>
    <w:rsid w:val="009B7D4C"/>
    <w:rsid w:val="00C04EC7"/>
    <w:rsid w:val="00F62C34"/>
    <w:rsid w:val="00FC1B94"/>
    <w:rsid w:val="01FC6BC9"/>
    <w:rsid w:val="049D3777"/>
    <w:rsid w:val="06432557"/>
    <w:rsid w:val="08F1004C"/>
    <w:rsid w:val="0CBC65A8"/>
    <w:rsid w:val="0DC87BCD"/>
    <w:rsid w:val="0E533792"/>
    <w:rsid w:val="113F20A0"/>
    <w:rsid w:val="177D75B7"/>
    <w:rsid w:val="1E547ABF"/>
    <w:rsid w:val="1F664736"/>
    <w:rsid w:val="233B461D"/>
    <w:rsid w:val="23D7135D"/>
    <w:rsid w:val="29B17B7D"/>
    <w:rsid w:val="2BBA5E4B"/>
    <w:rsid w:val="340F0BAD"/>
    <w:rsid w:val="35C42C0D"/>
    <w:rsid w:val="39FF4C56"/>
    <w:rsid w:val="3B44355B"/>
    <w:rsid w:val="3CE671D3"/>
    <w:rsid w:val="3EE14EF7"/>
    <w:rsid w:val="40260226"/>
    <w:rsid w:val="41013FFA"/>
    <w:rsid w:val="41033F57"/>
    <w:rsid w:val="41303D3A"/>
    <w:rsid w:val="41F04665"/>
    <w:rsid w:val="42A179AB"/>
    <w:rsid w:val="42A5133B"/>
    <w:rsid w:val="448879B0"/>
    <w:rsid w:val="47151B7F"/>
    <w:rsid w:val="48831704"/>
    <w:rsid w:val="49C276DB"/>
    <w:rsid w:val="4D9B009A"/>
    <w:rsid w:val="4E9131DE"/>
    <w:rsid w:val="4F69109B"/>
    <w:rsid w:val="508D0BE4"/>
    <w:rsid w:val="51745C8C"/>
    <w:rsid w:val="5A58370E"/>
    <w:rsid w:val="5A5E27A2"/>
    <w:rsid w:val="5FE21FE6"/>
    <w:rsid w:val="605E4E02"/>
    <w:rsid w:val="60782C45"/>
    <w:rsid w:val="644C249F"/>
    <w:rsid w:val="64A607C5"/>
    <w:rsid w:val="682B4F03"/>
    <w:rsid w:val="68757D78"/>
    <w:rsid w:val="689F61AF"/>
    <w:rsid w:val="6AEE5843"/>
    <w:rsid w:val="6EB87982"/>
    <w:rsid w:val="73010D9E"/>
    <w:rsid w:val="76CF6311"/>
    <w:rsid w:val="7B22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4C7EA05"/>
  <w15:docId w15:val="{8278624D-17ED-4C67-A4A0-2A6A0807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47585</dc:creator>
  <cp:lastModifiedBy>GCSolar2</cp:lastModifiedBy>
  <cp:revision>4</cp:revision>
  <dcterms:created xsi:type="dcterms:W3CDTF">2020-09-17T06:32:00Z</dcterms:created>
  <dcterms:modified xsi:type="dcterms:W3CDTF">2021-06-14T13:52:00Z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